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0F" w:rsidRPr="00BE30C3" w:rsidRDefault="00AA5D8A" w:rsidP="00AA5D8A">
      <w:pPr>
        <w:jc w:val="center"/>
        <w:rPr>
          <w:sz w:val="22"/>
          <w:szCs w:val="22"/>
        </w:rPr>
      </w:pPr>
      <w:bookmarkStart w:id="0" w:name="_GoBack"/>
      <w:bookmarkEnd w:id="0"/>
      <w:r w:rsidRPr="00BE30C3">
        <w:rPr>
          <w:sz w:val="22"/>
          <w:szCs w:val="22"/>
        </w:rPr>
        <w:t>Lesson’s Hetero evaluation</w:t>
      </w:r>
    </w:p>
    <w:p w:rsidR="0092420F" w:rsidRPr="00BE30C3" w:rsidRDefault="0092420F" w:rsidP="0092420F">
      <w:pPr>
        <w:rPr>
          <w:sz w:val="22"/>
          <w:szCs w:val="22"/>
        </w:rPr>
      </w:pPr>
    </w:p>
    <w:p w:rsidR="0092420F" w:rsidRPr="00BE30C3" w:rsidRDefault="0092420F" w:rsidP="0092420F">
      <w:pPr>
        <w:numPr>
          <w:ilvl w:val="0"/>
          <w:numId w:val="1"/>
        </w:numPr>
        <w:rPr>
          <w:b w:val="0"/>
          <w:sz w:val="22"/>
          <w:szCs w:val="22"/>
        </w:rPr>
      </w:pPr>
      <w:r w:rsidRPr="00BE30C3">
        <w:rPr>
          <w:b w:val="0"/>
          <w:sz w:val="22"/>
          <w:szCs w:val="22"/>
        </w:rPr>
        <w:t>Observe a complete lesson and pay particular attention to any learning tasks the teacher sets. Consider:</w:t>
      </w:r>
    </w:p>
    <w:p w:rsidR="0092420F" w:rsidRPr="00BE30C3" w:rsidRDefault="00002A4B" w:rsidP="0092420F">
      <w:pPr>
        <w:numPr>
          <w:ilvl w:val="0"/>
          <w:numId w:val="2"/>
        </w:numPr>
        <w:ind w:left="2520"/>
        <w:rPr>
          <w:b w:val="0"/>
          <w:sz w:val="22"/>
          <w:szCs w:val="22"/>
        </w:rPr>
      </w:pPr>
      <w:r w:rsidRPr="00BE30C3">
        <w:rPr>
          <w:b w:val="0"/>
          <w:sz w:val="22"/>
          <w:szCs w:val="22"/>
        </w:rPr>
        <w:t xml:space="preserve"> T</w:t>
      </w:r>
      <w:r w:rsidR="0092420F" w:rsidRPr="00BE30C3">
        <w:rPr>
          <w:b w:val="0"/>
          <w:sz w:val="22"/>
          <w:szCs w:val="22"/>
        </w:rPr>
        <w:t>he context of the task</w:t>
      </w:r>
    </w:p>
    <w:p w:rsidR="0092420F" w:rsidRPr="00BE30C3" w:rsidRDefault="00002A4B" w:rsidP="0092420F">
      <w:pPr>
        <w:numPr>
          <w:ilvl w:val="0"/>
          <w:numId w:val="2"/>
        </w:numPr>
        <w:ind w:left="2520"/>
        <w:rPr>
          <w:b w:val="0"/>
          <w:sz w:val="22"/>
          <w:szCs w:val="22"/>
        </w:rPr>
      </w:pPr>
      <w:r w:rsidRPr="00BE30C3">
        <w:rPr>
          <w:b w:val="0"/>
          <w:sz w:val="22"/>
          <w:szCs w:val="22"/>
        </w:rPr>
        <w:t>H</w:t>
      </w:r>
      <w:r w:rsidR="0092420F" w:rsidRPr="00BE30C3">
        <w:rPr>
          <w:b w:val="0"/>
          <w:sz w:val="22"/>
          <w:szCs w:val="22"/>
        </w:rPr>
        <w:t>ow it is managed from beginning to end by the teacher</w:t>
      </w:r>
    </w:p>
    <w:p w:rsidR="0092420F" w:rsidRPr="00BE30C3" w:rsidRDefault="00002A4B" w:rsidP="0092420F">
      <w:pPr>
        <w:numPr>
          <w:ilvl w:val="0"/>
          <w:numId w:val="2"/>
        </w:numPr>
        <w:ind w:left="2520"/>
        <w:rPr>
          <w:b w:val="0"/>
          <w:sz w:val="22"/>
          <w:szCs w:val="22"/>
        </w:rPr>
      </w:pPr>
      <w:r w:rsidRPr="00BE30C3">
        <w:rPr>
          <w:b w:val="0"/>
          <w:sz w:val="22"/>
          <w:szCs w:val="22"/>
        </w:rPr>
        <w:t>How</w:t>
      </w:r>
      <w:r w:rsidR="0092420F" w:rsidRPr="00BE30C3">
        <w:rPr>
          <w:b w:val="0"/>
          <w:sz w:val="22"/>
          <w:szCs w:val="22"/>
        </w:rPr>
        <w:t xml:space="preserve"> it is ‘processed’ by the learners.</w:t>
      </w:r>
    </w:p>
    <w:p w:rsidR="0092420F" w:rsidRPr="00BE30C3" w:rsidRDefault="0092420F" w:rsidP="0092420F">
      <w:pPr>
        <w:numPr>
          <w:ilvl w:val="0"/>
          <w:numId w:val="1"/>
        </w:numPr>
        <w:rPr>
          <w:b w:val="0"/>
          <w:sz w:val="22"/>
          <w:szCs w:val="22"/>
        </w:rPr>
      </w:pPr>
      <w:r w:rsidRPr="00BE30C3">
        <w:rPr>
          <w:b w:val="0"/>
          <w:sz w:val="22"/>
          <w:szCs w:val="22"/>
        </w:rPr>
        <w:t>Try to sit close enough to be able to hear the students working on the task. Listen for the language they produce to help them negotiate their way through the task.</w:t>
      </w:r>
    </w:p>
    <w:p w:rsidR="0092420F" w:rsidRPr="00BE30C3" w:rsidRDefault="0092420F" w:rsidP="0092420F">
      <w:pPr>
        <w:numPr>
          <w:ilvl w:val="0"/>
          <w:numId w:val="1"/>
        </w:numPr>
        <w:rPr>
          <w:b w:val="0"/>
          <w:sz w:val="22"/>
          <w:szCs w:val="22"/>
        </w:rPr>
      </w:pPr>
      <w:r w:rsidRPr="00BE30C3">
        <w:rPr>
          <w:b w:val="0"/>
          <w:sz w:val="22"/>
          <w:szCs w:val="22"/>
        </w:rPr>
        <w:t xml:space="preserve">Select </w:t>
      </w:r>
      <w:r w:rsidRPr="00BE30C3">
        <w:rPr>
          <w:bCs w:val="0"/>
          <w:i/>
          <w:sz w:val="22"/>
          <w:szCs w:val="22"/>
        </w:rPr>
        <w:t>one</w:t>
      </w:r>
      <w:r w:rsidRPr="00BE30C3">
        <w:rPr>
          <w:b w:val="0"/>
          <w:sz w:val="22"/>
          <w:szCs w:val="22"/>
        </w:rPr>
        <w:t xml:space="preserve"> of the tasks and record information about the following aspects, using the questions to guide you.</w:t>
      </w:r>
    </w:p>
    <w:p w:rsidR="0092420F" w:rsidRPr="00BE30C3" w:rsidRDefault="0023424F" w:rsidP="0092420F">
      <w:pPr>
        <w:pStyle w:val="Ttulo8"/>
        <w:spacing w:before="160" w:after="160"/>
        <w:rPr>
          <w:rFonts w:ascii="Arial" w:hAnsi="Arial"/>
          <w:b/>
          <w:bCs/>
          <w:sz w:val="22"/>
          <w:szCs w:val="22"/>
        </w:rPr>
      </w:pPr>
      <w:r w:rsidRPr="00BE30C3">
        <w:rPr>
          <w:rFonts w:ascii="Arial" w:hAnsi="Arial"/>
          <w:b/>
          <w:bCs/>
          <w:sz w:val="22"/>
          <w:szCs w:val="22"/>
        </w:rPr>
        <w:t xml:space="preserve">Student </w:t>
      </w:r>
      <w:r w:rsidR="0092420F" w:rsidRPr="00BE30C3">
        <w:rPr>
          <w:rFonts w:ascii="Arial" w:hAnsi="Arial"/>
          <w:b/>
          <w:bCs/>
          <w:sz w:val="22"/>
          <w:szCs w:val="22"/>
        </w:rPr>
        <w:t>teacher</w:t>
      </w:r>
      <w:r w:rsidR="00D726FF">
        <w:rPr>
          <w:rFonts w:ascii="Arial" w:hAnsi="Arial"/>
          <w:b/>
          <w:bCs/>
          <w:sz w:val="22"/>
          <w:szCs w:val="22"/>
        </w:rPr>
        <w:t xml:space="preserve">: Karen sanabria </w:t>
      </w:r>
    </w:p>
    <w:p w:rsidR="0023424F" w:rsidRPr="00BE30C3" w:rsidRDefault="0023424F" w:rsidP="0023424F">
      <w:pPr>
        <w:rPr>
          <w:sz w:val="22"/>
          <w:szCs w:val="22"/>
        </w:rPr>
      </w:pPr>
      <w:r w:rsidRPr="00BE30C3">
        <w:rPr>
          <w:sz w:val="22"/>
          <w:szCs w:val="22"/>
        </w:rPr>
        <w:t xml:space="preserve">co – evaluator: </w:t>
      </w:r>
      <w:r w:rsidR="00D726FF">
        <w:rPr>
          <w:sz w:val="22"/>
          <w:szCs w:val="22"/>
        </w:rPr>
        <w:t>Edwar leandro González</w:t>
      </w:r>
    </w:p>
    <w:p w:rsidR="0023424F" w:rsidRPr="00BE30C3" w:rsidRDefault="0023424F" w:rsidP="0023424F">
      <w:pPr>
        <w:rPr>
          <w:sz w:val="22"/>
          <w:szCs w:val="22"/>
        </w:rPr>
      </w:pPr>
    </w:p>
    <w:p w:rsidR="0023424F" w:rsidRPr="00BE30C3" w:rsidRDefault="0023424F" w:rsidP="002342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7432"/>
      </w:tblGrid>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How was the task introduced?</w:t>
            </w:r>
          </w:p>
        </w:tc>
        <w:tc>
          <w:tcPr>
            <w:tcW w:w="7432" w:type="dxa"/>
          </w:tcPr>
          <w:p w:rsidR="0092420F" w:rsidRPr="00BE30C3" w:rsidRDefault="00FC3B1F" w:rsidP="006F1A38">
            <w:pPr>
              <w:rPr>
                <w:b w:val="0"/>
                <w:sz w:val="22"/>
                <w:szCs w:val="22"/>
                <w:lang w:val="es-CO"/>
              </w:rPr>
            </w:pPr>
            <w:r w:rsidRPr="00BE30C3">
              <w:rPr>
                <w:b w:val="0"/>
                <w:sz w:val="22"/>
                <w:szCs w:val="22"/>
                <w:lang w:val="es-CO"/>
              </w:rPr>
              <w:t>La estudiante maestra pres</w:t>
            </w:r>
            <w:r w:rsidR="00D726FF">
              <w:rPr>
                <w:b w:val="0"/>
                <w:sz w:val="22"/>
                <w:szCs w:val="22"/>
                <w:lang w:val="es-CO"/>
              </w:rPr>
              <w:t>enta una canción con los animales</w:t>
            </w:r>
            <w:r w:rsidRPr="00BE30C3">
              <w:rPr>
                <w:b w:val="0"/>
                <w:sz w:val="22"/>
                <w:szCs w:val="22"/>
                <w:lang w:val="es-CO"/>
              </w:rPr>
              <w:t xml:space="preserve"> en inglés, aquí los estudiantes debían hacer una serie de acciones en parejas</w:t>
            </w:r>
            <w:r w:rsidR="00D726FF">
              <w:rPr>
                <w:b w:val="0"/>
                <w:sz w:val="22"/>
                <w:szCs w:val="22"/>
                <w:lang w:val="es-CO"/>
              </w:rPr>
              <w:t>, dramatizaciones y juegos</w:t>
            </w:r>
            <w:r w:rsidRPr="00BE30C3">
              <w:rPr>
                <w:b w:val="0"/>
                <w:sz w:val="22"/>
                <w:szCs w:val="22"/>
                <w:lang w:val="es-CO"/>
              </w:rPr>
              <w:t xml:space="preserve">. </w:t>
            </w:r>
          </w:p>
        </w:tc>
      </w:tr>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What instructions were given?</w:t>
            </w:r>
          </w:p>
        </w:tc>
        <w:tc>
          <w:tcPr>
            <w:tcW w:w="7432" w:type="dxa"/>
          </w:tcPr>
          <w:p w:rsidR="00FC3B1F" w:rsidRPr="00BE30C3" w:rsidRDefault="00FC3B1F" w:rsidP="006F1A38">
            <w:pPr>
              <w:rPr>
                <w:b w:val="0"/>
                <w:sz w:val="22"/>
                <w:szCs w:val="22"/>
                <w:lang w:val="en-US"/>
              </w:rPr>
            </w:pPr>
            <w:r w:rsidRPr="00BE30C3">
              <w:rPr>
                <w:b w:val="0"/>
                <w:sz w:val="22"/>
                <w:szCs w:val="22"/>
                <w:lang w:val="en-US"/>
              </w:rPr>
              <w:t>Listen please, Repeat after me, Silence please,</w:t>
            </w:r>
            <w:r w:rsidRPr="00BE30C3">
              <w:rPr>
                <w:sz w:val="22"/>
                <w:szCs w:val="22"/>
              </w:rPr>
              <w:t xml:space="preserve"> </w:t>
            </w:r>
            <w:r w:rsidRPr="00BE30C3">
              <w:rPr>
                <w:b w:val="0"/>
                <w:sz w:val="22"/>
                <w:szCs w:val="22"/>
                <w:lang w:val="en-US"/>
              </w:rPr>
              <w:t>let's sing the song, Say that again, please.</w:t>
            </w:r>
          </w:p>
        </w:tc>
      </w:tr>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How many steps were involved in the task?</w:t>
            </w:r>
          </w:p>
        </w:tc>
        <w:tc>
          <w:tcPr>
            <w:tcW w:w="7432" w:type="dxa"/>
          </w:tcPr>
          <w:p w:rsidR="0092420F" w:rsidRPr="00BE30C3" w:rsidRDefault="007E03E1" w:rsidP="006F1A38">
            <w:pPr>
              <w:rPr>
                <w:b w:val="0"/>
                <w:sz w:val="22"/>
                <w:szCs w:val="22"/>
              </w:rPr>
            </w:pPr>
            <w:r w:rsidRPr="00BE30C3">
              <w:rPr>
                <w:b w:val="0"/>
                <w:sz w:val="22"/>
                <w:szCs w:val="22"/>
              </w:rPr>
              <w:t>Seis pasos</w:t>
            </w:r>
          </w:p>
        </w:tc>
      </w:tr>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Was any monitoring involved?</w:t>
            </w:r>
          </w:p>
        </w:tc>
        <w:tc>
          <w:tcPr>
            <w:tcW w:w="7432" w:type="dxa"/>
          </w:tcPr>
          <w:p w:rsidR="0092420F" w:rsidRPr="00BE30C3" w:rsidRDefault="007E03E1" w:rsidP="006F1A38">
            <w:pPr>
              <w:rPr>
                <w:b w:val="0"/>
                <w:sz w:val="22"/>
                <w:szCs w:val="22"/>
                <w:lang w:val="es-CO"/>
              </w:rPr>
            </w:pPr>
            <w:r w:rsidRPr="00BE30C3">
              <w:rPr>
                <w:b w:val="0"/>
                <w:sz w:val="22"/>
                <w:szCs w:val="22"/>
                <w:lang w:val="es-CO"/>
              </w:rPr>
              <w:t xml:space="preserve">Cada </w:t>
            </w:r>
            <w:r w:rsidR="000166B2" w:rsidRPr="00BE30C3">
              <w:rPr>
                <w:b w:val="0"/>
                <w:sz w:val="22"/>
                <w:szCs w:val="22"/>
                <w:lang w:val="es-CO"/>
              </w:rPr>
              <w:t>vez que poní</w:t>
            </w:r>
            <w:r w:rsidRPr="00BE30C3">
              <w:rPr>
                <w:b w:val="0"/>
                <w:sz w:val="22"/>
                <w:szCs w:val="22"/>
                <w:lang w:val="es-CO"/>
              </w:rPr>
              <w:t>a una actividad, pasaba hacienda monitoreo y aclarando algunas dudas que l</w:t>
            </w:r>
            <w:r w:rsidR="000166B2" w:rsidRPr="00BE30C3">
              <w:rPr>
                <w:b w:val="0"/>
                <w:sz w:val="22"/>
                <w:szCs w:val="22"/>
                <w:lang w:val="es-CO"/>
              </w:rPr>
              <w:t>os estudiantes tenían.</w:t>
            </w:r>
          </w:p>
        </w:tc>
      </w:tr>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 xml:space="preserve">Was there a </w:t>
            </w:r>
            <w:r w:rsidRPr="00BE30C3">
              <w:rPr>
                <w:b w:val="0"/>
                <w:i/>
                <w:sz w:val="22"/>
                <w:szCs w:val="22"/>
              </w:rPr>
              <w:t>report-back</w:t>
            </w:r>
            <w:r w:rsidRPr="00BE30C3">
              <w:rPr>
                <w:b w:val="0"/>
                <w:sz w:val="22"/>
                <w:szCs w:val="22"/>
              </w:rPr>
              <w:t xml:space="preserve"> phase?</w:t>
            </w:r>
          </w:p>
        </w:tc>
        <w:tc>
          <w:tcPr>
            <w:tcW w:w="7432" w:type="dxa"/>
          </w:tcPr>
          <w:p w:rsidR="0092420F" w:rsidRPr="00BE30C3" w:rsidRDefault="000166B2" w:rsidP="006F1A38">
            <w:pPr>
              <w:rPr>
                <w:b w:val="0"/>
                <w:sz w:val="22"/>
                <w:szCs w:val="22"/>
                <w:lang w:val="es-CO"/>
              </w:rPr>
            </w:pPr>
            <w:r w:rsidRPr="00BE30C3">
              <w:rPr>
                <w:b w:val="0"/>
                <w:sz w:val="22"/>
                <w:szCs w:val="22"/>
                <w:lang w:val="es-CO"/>
              </w:rPr>
              <w:t xml:space="preserve">Si, en la dinámica Saluda y continua </w:t>
            </w:r>
          </w:p>
        </w:tc>
      </w:tr>
      <w:tr w:rsidR="0092420F" w:rsidRPr="00BE30C3" w:rsidTr="007530C6">
        <w:trPr>
          <w:trHeight w:hRule="exact" w:val="744"/>
        </w:trPr>
        <w:tc>
          <w:tcPr>
            <w:tcW w:w="3265" w:type="dxa"/>
          </w:tcPr>
          <w:p w:rsidR="0092420F" w:rsidRPr="00BE30C3" w:rsidRDefault="0092420F" w:rsidP="0092420F">
            <w:pPr>
              <w:numPr>
                <w:ilvl w:val="0"/>
                <w:numId w:val="3"/>
              </w:numPr>
              <w:rPr>
                <w:b w:val="0"/>
                <w:sz w:val="22"/>
                <w:szCs w:val="22"/>
              </w:rPr>
            </w:pPr>
            <w:r w:rsidRPr="00BE30C3">
              <w:rPr>
                <w:b w:val="0"/>
                <w:sz w:val="22"/>
                <w:szCs w:val="22"/>
              </w:rPr>
              <w:t>How was the task ‘resolved’?</w:t>
            </w:r>
          </w:p>
        </w:tc>
        <w:tc>
          <w:tcPr>
            <w:tcW w:w="7432" w:type="dxa"/>
          </w:tcPr>
          <w:p w:rsidR="0092420F" w:rsidRPr="00BE30C3" w:rsidRDefault="000166B2" w:rsidP="006F1A38">
            <w:pPr>
              <w:rPr>
                <w:b w:val="0"/>
                <w:sz w:val="22"/>
                <w:szCs w:val="22"/>
                <w:lang w:val="es-CO"/>
              </w:rPr>
            </w:pPr>
            <w:r w:rsidRPr="00BE30C3">
              <w:rPr>
                <w:b w:val="0"/>
                <w:sz w:val="22"/>
                <w:szCs w:val="22"/>
                <w:lang w:val="es-CO"/>
              </w:rPr>
              <w:t xml:space="preserve">La tarea se resolvió por medio de distintas actividades divertidas que llevaban a la comprensión del tema de una manera más rápida </w:t>
            </w:r>
          </w:p>
        </w:tc>
      </w:tr>
    </w:tbl>
    <w:p w:rsidR="0092420F" w:rsidRPr="00BE30C3" w:rsidRDefault="0092420F" w:rsidP="0092420F">
      <w:pPr>
        <w:pStyle w:val="Ttulo4"/>
        <w:spacing w:before="160" w:after="160"/>
        <w:rPr>
          <w:rFonts w:ascii="Arial" w:hAnsi="Arial"/>
          <w:b/>
          <w:sz w:val="22"/>
          <w:szCs w:val="22"/>
        </w:rPr>
      </w:pPr>
      <w:r w:rsidRPr="00BE30C3">
        <w:rPr>
          <w:rFonts w:ascii="Arial" w:hAnsi="Arial"/>
          <w:b/>
          <w:sz w:val="22"/>
          <w:szCs w:val="22"/>
        </w:rPr>
        <w:t>Observing the learners</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7380"/>
      </w:tblGrid>
      <w:tr w:rsidR="0092420F" w:rsidRPr="00BE30C3" w:rsidTr="00AA5D8A">
        <w:trPr>
          <w:trHeight w:val="749"/>
        </w:trPr>
        <w:tc>
          <w:tcPr>
            <w:tcW w:w="3242" w:type="dxa"/>
          </w:tcPr>
          <w:p w:rsidR="0092420F" w:rsidRPr="00BE30C3" w:rsidRDefault="0092420F" w:rsidP="0092420F">
            <w:pPr>
              <w:numPr>
                <w:ilvl w:val="0"/>
                <w:numId w:val="4"/>
              </w:numPr>
              <w:rPr>
                <w:b w:val="0"/>
                <w:sz w:val="22"/>
                <w:szCs w:val="22"/>
              </w:rPr>
            </w:pPr>
            <w:r w:rsidRPr="00BE30C3">
              <w:rPr>
                <w:b w:val="0"/>
                <w:sz w:val="22"/>
                <w:szCs w:val="22"/>
              </w:rPr>
              <w:t>Was the level of the task suitable for the level of the students?</w:t>
            </w:r>
          </w:p>
        </w:tc>
        <w:tc>
          <w:tcPr>
            <w:tcW w:w="7380" w:type="dxa"/>
          </w:tcPr>
          <w:p w:rsidR="0092420F" w:rsidRPr="00BE30C3" w:rsidRDefault="007530C6" w:rsidP="006F1A38">
            <w:pPr>
              <w:rPr>
                <w:b w:val="0"/>
                <w:sz w:val="22"/>
                <w:szCs w:val="22"/>
                <w:lang w:val="es-CO"/>
              </w:rPr>
            </w:pPr>
            <w:r w:rsidRPr="00BE30C3">
              <w:rPr>
                <w:b w:val="0"/>
                <w:sz w:val="22"/>
                <w:szCs w:val="22"/>
                <w:lang w:val="es-CO"/>
              </w:rPr>
              <w:t xml:space="preserve">Si, eran actividades muy sencillas, considero que los niños las podían realizar sin dificultad. </w:t>
            </w:r>
          </w:p>
        </w:tc>
      </w:tr>
      <w:tr w:rsidR="0092420F" w:rsidRPr="00BE30C3" w:rsidTr="00AA5D8A">
        <w:trPr>
          <w:trHeight w:val="582"/>
        </w:trPr>
        <w:tc>
          <w:tcPr>
            <w:tcW w:w="3242" w:type="dxa"/>
          </w:tcPr>
          <w:p w:rsidR="0092420F" w:rsidRPr="00BE30C3" w:rsidRDefault="0092420F" w:rsidP="0092420F">
            <w:pPr>
              <w:numPr>
                <w:ilvl w:val="0"/>
                <w:numId w:val="4"/>
              </w:numPr>
              <w:rPr>
                <w:b w:val="0"/>
                <w:sz w:val="22"/>
                <w:szCs w:val="22"/>
              </w:rPr>
            </w:pPr>
            <w:r w:rsidRPr="00BE30C3">
              <w:rPr>
                <w:b w:val="0"/>
                <w:sz w:val="22"/>
                <w:szCs w:val="22"/>
              </w:rPr>
              <w:t>Were the instructions adequate for the task?</w:t>
            </w:r>
          </w:p>
        </w:tc>
        <w:tc>
          <w:tcPr>
            <w:tcW w:w="7380" w:type="dxa"/>
          </w:tcPr>
          <w:p w:rsidR="0092420F" w:rsidRPr="00BE30C3" w:rsidRDefault="007530C6" w:rsidP="006F1A38">
            <w:pPr>
              <w:rPr>
                <w:b w:val="0"/>
                <w:sz w:val="22"/>
                <w:szCs w:val="22"/>
                <w:lang w:val="es-CO"/>
              </w:rPr>
            </w:pPr>
            <w:r w:rsidRPr="00BE30C3">
              <w:rPr>
                <w:b w:val="0"/>
                <w:sz w:val="22"/>
                <w:szCs w:val="22"/>
                <w:lang w:val="es-CO"/>
              </w:rPr>
              <w:t xml:space="preserve">si eran adecuadas, por otra parte creo que la pronunciación fue Buena aunque debe afianzar algunas palabras. </w:t>
            </w:r>
          </w:p>
        </w:tc>
      </w:tr>
      <w:tr w:rsidR="0092420F" w:rsidRPr="00BE30C3" w:rsidTr="00AA5D8A">
        <w:trPr>
          <w:trHeight w:val="576"/>
        </w:trPr>
        <w:tc>
          <w:tcPr>
            <w:tcW w:w="3242" w:type="dxa"/>
          </w:tcPr>
          <w:p w:rsidR="0092420F" w:rsidRPr="00BE30C3" w:rsidRDefault="0092420F" w:rsidP="0092420F">
            <w:pPr>
              <w:numPr>
                <w:ilvl w:val="0"/>
                <w:numId w:val="4"/>
              </w:numPr>
              <w:rPr>
                <w:b w:val="0"/>
                <w:sz w:val="22"/>
                <w:szCs w:val="22"/>
              </w:rPr>
            </w:pPr>
            <w:r w:rsidRPr="00BE30C3">
              <w:rPr>
                <w:b w:val="0"/>
                <w:sz w:val="22"/>
                <w:szCs w:val="22"/>
              </w:rPr>
              <w:t>Were the learners able to ‘process’ the task?</w:t>
            </w:r>
          </w:p>
        </w:tc>
        <w:tc>
          <w:tcPr>
            <w:tcW w:w="7380" w:type="dxa"/>
          </w:tcPr>
          <w:p w:rsidR="0092420F" w:rsidRPr="00BE30C3" w:rsidRDefault="007530C6" w:rsidP="006F1A38">
            <w:pPr>
              <w:rPr>
                <w:b w:val="0"/>
                <w:sz w:val="22"/>
                <w:szCs w:val="22"/>
                <w:lang w:val="es-CO"/>
              </w:rPr>
            </w:pPr>
            <w:r w:rsidRPr="00BE30C3">
              <w:rPr>
                <w:b w:val="0"/>
                <w:sz w:val="22"/>
                <w:szCs w:val="22"/>
                <w:lang w:val="es-CO"/>
              </w:rPr>
              <w:t xml:space="preserve">Si, los niños mostraban que habían comprendido el tema, esto gracias  a que la pronunciación fue buena. </w:t>
            </w:r>
          </w:p>
        </w:tc>
      </w:tr>
      <w:tr w:rsidR="0092420F" w:rsidRPr="00BE30C3" w:rsidTr="00AA5D8A">
        <w:trPr>
          <w:trHeight w:val="570"/>
        </w:trPr>
        <w:tc>
          <w:tcPr>
            <w:tcW w:w="3242" w:type="dxa"/>
          </w:tcPr>
          <w:p w:rsidR="0092420F" w:rsidRPr="00BE30C3" w:rsidRDefault="0092420F" w:rsidP="0092420F">
            <w:pPr>
              <w:numPr>
                <w:ilvl w:val="0"/>
                <w:numId w:val="4"/>
              </w:numPr>
              <w:rPr>
                <w:b w:val="0"/>
                <w:sz w:val="22"/>
                <w:szCs w:val="22"/>
              </w:rPr>
            </w:pPr>
            <w:r w:rsidRPr="00BE30C3">
              <w:rPr>
                <w:b w:val="0"/>
                <w:sz w:val="22"/>
                <w:szCs w:val="22"/>
              </w:rPr>
              <w:t>Were the learners able to perform the task?</w:t>
            </w:r>
          </w:p>
        </w:tc>
        <w:tc>
          <w:tcPr>
            <w:tcW w:w="7380" w:type="dxa"/>
          </w:tcPr>
          <w:p w:rsidR="0092420F" w:rsidRPr="00BE30C3" w:rsidRDefault="007530C6" w:rsidP="006F1A38">
            <w:pPr>
              <w:rPr>
                <w:b w:val="0"/>
                <w:sz w:val="22"/>
                <w:szCs w:val="22"/>
                <w:lang w:val="es-CO"/>
              </w:rPr>
            </w:pPr>
            <w:r w:rsidRPr="00BE30C3">
              <w:rPr>
                <w:b w:val="0"/>
                <w:sz w:val="22"/>
                <w:szCs w:val="22"/>
                <w:lang w:val="es-CO"/>
              </w:rPr>
              <w:t>Si, todas las actividades fueron realizadas.</w:t>
            </w:r>
          </w:p>
        </w:tc>
      </w:tr>
      <w:tr w:rsidR="0092420F" w:rsidRPr="00BE30C3" w:rsidTr="00AA5D8A">
        <w:trPr>
          <w:trHeight w:val="741"/>
        </w:trPr>
        <w:tc>
          <w:tcPr>
            <w:tcW w:w="3242" w:type="dxa"/>
          </w:tcPr>
          <w:p w:rsidR="0092420F" w:rsidRPr="00BE30C3" w:rsidRDefault="0092420F" w:rsidP="0092420F">
            <w:pPr>
              <w:numPr>
                <w:ilvl w:val="0"/>
                <w:numId w:val="4"/>
              </w:numPr>
              <w:rPr>
                <w:b w:val="0"/>
                <w:sz w:val="22"/>
                <w:szCs w:val="22"/>
              </w:rPr>
            </w:pPr>
            <w:r w:rsidRPr="00BE30C3">
              <w:rPr>
                <w:b w:val="0"/>
                <w:sz w:val="22"/>
                <w:szCs w:val="22"/>
              </w:rPr>
              <w:t>Was collaboration/interaction involved?</w:t>
            </w:r>
          </w:p>
        </w:tc>
        <w:tc>
          <w:tcPr>
            <w:tcW w:w="7380" w:type="dxa"/>
          </w:tcPr>
          <w:p w:rsidR="0092420F" w:rsidRPr="00BE30C3" w:rsidRDefault="007530C6" w:rsidP="006F1A38">
            <w:pPr>
              <w:rPr>
                <w:b w:val="0"/>
                <w:sz w:val="22"/>
                <w:szCs w:val="22"/>
                <w:lang w:val="es-CO"/>
              </w:rPr>
            </w:pPr>
            <w:r w:rsidRPr="00BE30C3">
              <w:rPr>
                <w:b w:val="0"/>
                <w:sz w:val="22"/>
                <w:szCs w:val="22"/>
                <w:lang w:val="es-CO"/>
              </w:rPr>
              <w:t>La estudiante maestra en ocasiones pedia ayuda a alguno de los estudiantes, tambien existieron actividades grupales.</w:t>
            </w:r>
          </w:p>
        </w:tc>
      </w:tr>
      <w:tr w:rsidR="0092420F" w:rsidRPr="00BE30C3" w:rsidTr="00AA5D8A">
        <w:trPr>
          <w:trHeight w:val="722"/>
        </w:trPr>
        <w:tc>
          <w:tcPr>
            <w:tcW w:w="3242" w:type="dxa"/>
          </w:tcPr>
          <w:p w:rsidR="0092420F" w:rsidRPr="00BE30C3" w:rsidRDefault="0092420F" w:rsidP="006F1A38">
            <w:pPr>
              <w:numPr>
                <w:ilvl w:val="0"/>
                <w:numId w:val="4"/>
              </w:numPr>
              <w:rPr>
                <w:b w:val="0"/>
                <w:sz w:val="22"/>
                <w:szCs w:val="22"/>
              </w:rPr>
            </w:pPr>
            <w:r w:rsidRPr="00BE30C3">
              <w:rPr>
                <w:b w:val="0"/>
                <w:sz w:val="22"/>
                <w:szCs w:val="22"/>
              </w:rPr>
              <w:t xml:space="preserve">Comment on the language of </w:t>
            </w:r>
            <w:r w:rsidRPr="00BE30C3">
              <w:rPr>
                <w:b w:val="0"/>
                <w:i/>
                <w:sz w:val="22"/>
                <w:szCs w:val="22"/>
              </w:rPr>
              <w:t>task-doing</w:t>
            </w:r>
            <w:r w:rsidRPr="00BE30C3">
              <w:rPr>
                <w:b w:val="0"/>
                <w:sz w:val="22"/>
                <w:szCs w:val="22"/>
              </w:rPr>
              <w:t xml:space="preserve"> that you overheard.</w:t>
            </w:r>
          </w:p>
        </w:tc>
        <w:tc>
          <w:tcPr>
            <w:tcW w:w="7380" w:type="dxa"/>
          </w:tcPr>
          <w:p w:rsidR="0092420F" w:rsidRPr="00BE30C3" w:rsidRDefault="007530C6" w:rsidP="006F1A38">
            <w:pPr>
              <w:rPr>
                <w:b w:val="0"/>
                <w:sz w:val="22"/>
                <w:szCs w:val="22"/>
                <w:lang w:val="es-CO"/>
              </w:rPr>
            </w:pPr>
            <w:r w:rsidRPr="00BE30C3">
              <w:rPr>
                <w:b w:val="0"/>
                <w:sz w:val="22"/>
                <w:szCs w:val="22"/>
                <w:lang w:val="es-CO"/>
              </w:rPr>
              <w:t>la estudiante maestra puede utilizar señas que favorezcan la comprensión del tema</w:t>
            </w:r>
          </w:p>
        </w:tc>
      </w:tr>
    </w:tbl>
    <w:p w:rsidR="00AA5D8A" w:rsidRPr="00BE30C3" w:rsidRDefault="00AA5D8A" w:rsidP="007530C6">
      <w:pPr>
        <w:rPr>
          <w:sz w:val="22"/>
          <w:szCs w:val="22"/>
          <w:lang w:val="es-CO"/>
        </w:rPr>
      </w:pPr>
    </w:p>
    <w:p w:rsidR="0092420F" w:rsidRPr="00BE30C3" w:rsidRDefault="0092420F" w:rsidP="0092420F">
      <w:pPr>
        <w:jc w:val="center"/>
        <w:rPr>
          <w:sz w:val="22"/>
          <w:szCs w:val="22"/>
          <w:lang w:val="en-US"/>
        </w:rPr>
      </w:pPr>
      <w:r w:rsidRPr="00BE30C3">
        <w:rPr>
          <w:sz w:val="22"/>
          <w:szCs w:val="22"/>
          <w:lang w:val="en-US"/>
        </w:rPr>
        <w:t>SELF EVALUATION</w:t>
      </w:r>
    </w:p>
    <w:p w:rsidR="0092420F" w:rsidRPr="00BE30C3" w:rsidRDefault="0092420F" w:rsidP="0092420F">
      <w:pPr>
        <w:jc w:val="center"/>
        <w:rPr>
          <w:b w:val="0"/>
          <w:sz w:val="22"/>
          <w:szCs w:val="22"/>
          <w:lang w:val="en-US"/>
        </w:rPr>
      </w:pPr>
    </w:p>
    <w:tbl>
      <w:tblPr>
        <w:tblStyle w:val="Tablaconcuadrcula"/>
        <w:tblW w:w="5000" w:type="pct"/>
        <w:tblLook w:val="04A0" w:firstRow="1" w:lastRow="0" w:firstColumn="1" w:lastColumn="0" w:noHBand="0" w:noVBand="1"/>
      </w:tblPr>
      <w:tblGrid>
        <w:gridCol w:w="2802"/>
        <w:gridCol w:w="8214"/>
      </w:tblGrid>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lastRenderedPageBreak/>
              <w:t>Strengths and weaknesses</w:t>
            </w:r>
          </w:p>
        </w:tc>
        <w:tc>
          <w:tcPr>
            <w:tcW w:w="3728" w:type="pct"/>
          </w:tcPr>
          <w:p w:rsidR="008929A6" w:rsidRPr="00BE30C3" w:rsidRDefault="00B04C2B" w:rsidP="00D726FF">
            <w:pPr>
              <w:spacing w:line="480" w:lineRule="auto"/>
              <w:jc w:val="both"/>
              <w:rPr>
                <w:sz w:val="22"/>
                <w:szCs w:val="22"/>
                <w:lang w:val="es-CO"/>
              </w:rPr>
            </w:pPr>
            <w:r w:rsidRPr="00BE30C3">
              <w:rPr>
                <w:b w:val="0"/>
                <w:sz w:val="22"/>
                <w:szCs w:val="22"/>
                <w:lang w:val="es-CO"/>
              </w:rPr>
              <w:t xml:space="preserve">En el momento </w:t>
            </w:r>
            <w:r w:rsidR="00D726FF">
              <w:rPr>
                <w:b w:val="0"/>
                <w:sz w:val="22"/>
                <w:szCs w:val="22"/>
                <w:lang w:val="es-CO"/>
              </w:rPr>
              <w:t xml:space="preserve"> de desarrollar la micro clase me sentí muy  seguro</w:t>
            </w:r>
            <w:r w:rsidRPr="00BE30C3">
              <w:rPr>
                <w:b w:val="0"/>
                <w:sz w:val="22"/>
                <w:szCs w:val="22"/>
                <w:lang w:val="es-CO"/>
              </w:rPr>
              <w:t xml:space="preserve"> de lo que hacia y una fortaleza es que considero </w:t>
            </w:r>
            <w:r w:rsidR="00D726FF">
              <w:rPr>
                <w:b w:val="0"/>
                <w:sz w:val="22"/>
                <w:szCs w:val="22"/>
                <w:lang w:val="es-CO"/>
              </w:rPr>
              <w:t>me apropie  muy bien del tema.</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Eliciting:</w:t>
            </w:r>
          </w:p>
          <w:p w:rsidR="008929A6" w:rsidRPr="00BE30C3" w:rsidRDefault="008929A6" w:rsidP="008929A6">
            <w:pPr>
              <w:spacing w:line="480" w:lineRule="auto"/>
              <w:jc w:val="center"/>
              <w:rPr>
                <w:sz w:val="22"/>
                <w:szCs w:val="22"/>
              </w:rPr>
            </w:pPr>
          </w:p>
        </w:tc>
        <w:tc>
          <w:tcPr>
            <w:tcW w:w="3728" w:type="pct"/>
          </w:tcPr>
          <w:p w:rsidR="00BE30C3" w:rsidRPr="00BE30C3" w:rsidRDefault="00D726FF" w:rsidP="0092420F">
            <w:pPr>
              <w:spacing w:line="480" w:lineRule="auto"/>
              <w:jc w:val="both"/>
              <w:rPr>
                <w:b w:val="0"/>
                <w:sz w:val="22"/>
                <w:szCs w:val="22"/>
                <w:lang w:val="es-CO"/>
              </w:rPr>
            </w:pPr>
            <w:r>
              <w:rPr>
                <w:b w:val="0"/>
                <w:sz w:val="22"/>
                <w:szCs w:val="22"/>
                <w:lang w:val="es-CO"/>
              </w:rPr>
              <w:t>Considero que el tema fue asimilado</w:t>
            </w:r>
            <w:r w:rsidR="00BE30C3" w:rsidRPr="00BE30C3">
              <w:rPr>
                <w:b w:val="0"/>
                <w:sz w:val="22"/>
                <w:szCs w:val="22"/>
                <w:lang w:val="es-CO"/>
              </w:rPr>
              <w:t xml:space="preserve"> por todos los estudiantes</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Giving Instructions:</w:t>
            </w:r>
          </w:p>
          <w:p w:rsidR="008929A6" w:rsidRPr="00BE30C3" w:rsidRDefault="008929A6" w:rsidP="008929A6">
            <w:pPr>
              <w:spacing w:line="480" w:lineRule="auto"/>
              <w:jc w:val="center"/>
              <w:rPr>
                <w:sz w:val="22"/>
                <w:szCs w:val="22"/>
              </w:rPr>
            </w:pPr>
          </w:p>
        </w:tc>
        <w:tc>
          <w:tcPr>
            <w:tcW w:w="3728" w:type="pct"/>
          </w:tcPr>
          <w:p w:rsidR="008929A6" w:rsidRPr="00BE30C3" w:rsidRDefault="00B04C2B" w:rsidP="00D726FF">
            <w:pPr>
              <w:spacing w:line="480" w:lineRule="auto"/>
              <w:jc w:val="both"/>
              <w:rPr>
                <w:b w:val="0"/>
                <w:sz w:val="22"/>
                <w:szCs w:val="22"/>
                <w:lang w:val="es-CO"/>
              </w:rPr>
            </w:pPr>
            <w:r w:rsidRPr="00BE30C3">
              <w:rPr>
                <w:b w:val="0"/>
                <w:sz w:val="22"/>
                <w:szCs w:val="22"/>
                <w:lang w:val="es-CO"/>
              </w:rPr>
              <w:t xml:space="preserve">Algunas de las instrucciones: </w:t>
            </w:r>
            <w:r w:rsidR="00D726FF">
              <w:rPr>
                <w:b w:val="0"/>
                <w:sz w:val="22"/>
                <w:szCs w:val="22"/>
                <w:lang w:val="es-CO"/>
              </w:rPr>
              <w:t>hacer parejas, prestar atención, escuchar la siguiente canción, hacer grupos.</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Monitoring:</w:t>
            </w:r>
          </w:p>
          <w:p w:rsidR="008929A6" w:rsidRPr="00BE30C3" w:rsidRDefault="008929A6" w:rsidP="008929A6">
            <w:pPr>
              <w:spacing w:line="480" w:lineRule="auto"/>
              <w:jc w:val="center"/>
              <w:rPr>
                <w:sz w:val="22"/>
                <w:szCs w:val="22"/>
              </w:rPr>
            </w:pPr>
          </w:p>
        </w:tc>
        <w:tc>
          <w:tcPr>
            <w:tcW w:w="3728" w:type="pct"/>
          </w:tcPr>
          <w:p w:rsidR="008929A6" w:rsidRPr="00BE30C3" w:rsidRDefault="00B04C2B" w:rsidP="0092420F">
            <w:pPr>
              <w:spacing w:line="480" w:lineRule="auto"/>
              <w:jc w:val="both"/>
              <w:rPr>
                <w:b w:val="0"/>
                <w:sz w:val="22"/>
                <w:szCs w:val="22"/>
                <w:lang w:val="es-CO"/>
              </w:rPr>
            </w:pPr>
            <w:r w:rsidRPr="00BE30C3">
              <w:rPr>
                <w:b w:val="0"/>
                <w:sz w:val="22"/>
                <w:szCs w:val="22"/>
                <w:lang w:val="es-CO"/>
              </w:rPr>
              <w:t>Existió monitoreo durante tod</w:t>
            </w:r>
            <w:r w:rsidR="00D726FF">
              <w:rPr>
                <w:b w:val="0"/>
                <w:sz w:val="22"/>
                <w:szCs w:val="22"/>
                <w:lang w:val="es-CO"/>
              </w:rPr>
              <w:t>a la jornada, me mostraba atento</w:t>
            </w:r>
            <w:r w:rsidRPr="00BE30C3">
              <w:rPr>
                <w:b w:val="0"/>
                <w:sz w:val="22"/>
                <w:szCs w:val="22"/>
                <w:lang w:val="es-CO"/>
              </w:rPr>
              <w:t xml:space="preserve"> a las actividades que proponía </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Timing:</w:t>
            </w:r>
          </w:p>
          <w:p w:rsidR="008929A6" w:rsidRPr="00BE30C3" w:rsidRDefault="008929A6" w:rsidP="008929A6">
            <w:pPr>
              <w:spacing w:line="480" w:lineRule="auto"/>
              <w:jc w:val="center"/>
              <w:rPr>
                <w:sz w:val="22"/>
                <w:szCs w:val="22"/>
              </w:rPr>
            </w:pPr>
          </w:p>
        </w:tc>
        <w:tc>
          <w:tcPr>
            <w:tcW w:w="3728" w:type="pct"/>
          </w:tcPr>
          <w:p w:rsidR="008929A6" w:rsidRPr="00BE30C3" w:rsidRDefault="00B04C2B" w:rsidP="0092420F">
            <w:pPr>
              <w:spacing w:line="480" w:lineRule="auto"/>
              <w:jc w:val="both"/>
              <w:rPr>
                <w:b w:val="0"/>
                <w:sz w:val="22"/>
                <w:szCs w:val="22"/>
                <w:lang w:val="es-CO"/>
              </w:rPr>
            </w:pPr>
            <w:r w:rsidRPr="00BE30C3">
              <w:rPr>
                <w:b w:val="0"/>
                <w:sz w:val="22"/>
                <w:szCs w:val="22"/>
                <w:lang w:val="es-CO"/>
              </w:rPr>
              <w:t>Trataba de hacer las ac</w:t>
            </w:r>
            <w:r w:rsidR="00BE30C3" w:rsidRPr="00BE30C3">
              <w:rPr>
                <w:b w:val="0"/>
                <w:sz w:val="22"/>
                <w:szCs w:val="22"/>
                <w:lang w:val="es-CO"/>
              </w:rPr>
              <w:t xml:space="preserve">tividades en el tiempo correcto, y con las indicaciones correspondientes </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Planning and Rationale</w:t>
            </w:r>
          </w:p>
          <w:p w:rsidR="008929A6" w:rsidRPr="00BE30C3" w:rsidRDefault="008929A6" w:rsidP="008929A6">
            <w:pPr>
              <w:spacing w:line="480" w:lineRule="auto"/>
              <w:jc w:val="center"/>
              <w:rPr>
                <w:sz w:val="22"/>
                <w:szCs w:val="22"/>
              </w:rPr>
            </w:pPr>
          </w:p>
        </w:tc>
        <w:tc>
          <w:tcPr>
            <w:tcW w:w="3728" w:type="pct"/>
          </w:tcPr>
          <w:p w:rsidR="008929A6" w:rsidRPr="00BE30C3" w:rsidRDefault="00BE30C3" w:rsidP="00D726FF">
            <w:pPr>
              <w:spacing w:line="480" w:lineRule="auto"/>
              <w:jc w:val="both"/>
              <w:rPr>
                <w:b w:val="0"/>
                <w:sz w:val="22"/>
                <w:szCs w:val="22"/>
                <w:lang w:val="es-CO"/>
              </w:rPr>
            </w:pPr>
            <w:r w:rsidRPr="00BE30C3">
              <w:rPr>
                <w:b w:val="0"/>
                <w:sz w:val="22"/>
                <w:szCs w:val="22"/>
                <w:lang w:val="es-CO"/>
              </w:rPr>
              <w:t>Traté de planear la clase de manera que los estudiantes comprendieran a</w:t>
            </w:r>
            <w:r w:rsidR="00D726FF">
              <w:rPr>
                <w:b w:val="0"/>
                <w:sz w:val="22"/>
                <w:szCs w:val="22"/>
                <w:lang w:val="es-CO"/>
              </w:rPr>
              <w:t>l momento que se les explicaba por  medio de actividades dinámicas,</w:t>
            </w:r>
            <w:r w:rsidRPr="00BE30C3">
              <w:rPr>
                <w:b w:val="0"/>
                <w:sz w:val="22"/>
                <w:szCs w:val="22"/>
                <w:lang w:val="es-CO"/>
              </w:rPr>
              <w:t xml:space="preserve"> creo que fue </w:t>
            </w:r>
            <w:r w:rsidR="00D726FF">
              <w:rPr>
                <w:b w:val="0"/>
                <w:sz w:val="22"/>
                <w:szCs w:val="22"/>
                <w:lang w:val="es-CO"/>
              </w:rPr>
              <w:t>esto lo que generó una mejor concentración y desarrollo de la clase.</w:t>
            </w:r>
            <w:r w:rsidR="00D726FF" w:rsidRPr="00BE30C3">
              <w:rPr>
                <w:b w:val="0"/>
                <w:sz w:val="22"/>
                <w:szCs w:val="22"/>
                <w:lang w:val="es-CO"/>
              </w:rPr>
              <w:t>..</w:t>
            </w:r>
            <w:r w:rsidRPr="00BE30C3">
              <w:rPr>
                <w:b w:val="0"/>
                <w:sz w:val="22"/>
                <w:szCs w:val="22"/>
                <w:lang w:val="es-CO"/>
              </w:rPr>
              <w:t xml:space="preserve"> </w:t>
            </w:r>
          </w:p>
        </w:tc>
      </w:tr>
      <w:tr w:rsidR="008929A6" w:rsidRPr="00BE30C3" w:rsidTr="008929A6">
        <w:tc>
          <w:tcPr>
            <w:tcW w:w="1272" w:type="pct"/>
            <w:vAlign w:val="center"/>
          </w:tcPr>
          <w:p w:rsidR="008929A6" w:rsidRPr="00BE30C3" w:rsidRDefault="008929A6" w:rsidP="008929A6">
            <w:pPr>
              <w:spacing w:line="480" w:lineRule="auto"/>
              <w:jc w:val="center"/>
              <w:rPr>
                <w:sz w:val="22"/>
                <w:szCs w:val="22"/>
                <w:lang w:val="es-CO"/>
              </w:rPr>
            </w:pPr>
            <w:r w:rsidRPr="00BE30C3">
              <w:rPr>
                <w:sz w:val="22"/>
                <w:szCs w:val="22"/>
                <w:lang w:val="es-CO"/>
              </w:rPr>
              <w:t>Checking understanding:</w:t>
            </w:r>
          </w:p>
          <w:p w:rsidR="008929A6" w:rsidRPr="00BE30C3" w:rsidRDefault="008929A6" w:rsidP="008929A6">
            <w:pPr>
              <w:spacing w:line="480" w:lineRule="auto"/>
              <w:jc w:val="center"/>
              <w:rPr>
                <w:sz w:val="22"/>
                <w:szCs w:val="22"/>
                <w:lang w:val="es-CO"/>
              </w:rPr>
            </w:pPr>
          </w:p>
        </w:tc>
        <w:tc>
          <w:tcPr>
            <w:tcW w:w="3728" w:type="pct"/>
          </w:tcPr>
          <w:p w:rsidR="008929A6" w:rsidRPr="00BE30C3" w:rsidRDefault="00BE30C3" w:rsidP="00D726FF">
            <w:pPr>
              <w:spacing w:line="480" w:lineRule="auto"/>
              <w:jc w:val="both"/>
              <w:rPr>
                <w:b w:val="0"/>
                <w:sz w:val="22"/>
                <w:szCs w:val="22"/>
                <w:lang w:val="es-CO"/>
              </w:rPr>
            </w:pPr>
            <w:r w:rsidRPr="00BE30C3">
              <w:rPr>
                <w:b w:val="0"/>
                <w:sz w:val="22"/>
                <w:szCs w:val="22"/>
                <w:lang w:val="es-CO"/>
              </w:rPr>
              <w:t>En cuanto a los estudiantes</w:t>
            </w:r>
            <w:r w:rsidR="007914AE" w:rsidRPr="00BE30C3">
              <w:rPr>
                <w:b w:val="0"/>
                <w:sz w:val="22"/>
                <w:szCs w:val="22"/>
                <w:lang w:val="es-CO"/>
              </w:rPr>
              <w:t>,</w:t>
            </w:r>
            <w:r w:rsidRPr="00BE30C3">
              <w:rPr>
                <w:b w:val="0"/>
                <w:sz w:val="22"/>
                <w:szCs w:val="22"/>
                <w:lang w:val="es-CO"/>
              </w:rPr>
              <w:t xml:space="preserve"> las instrucciones eran  claras y personalmente, </w:t>
            </w:r>
            <w:r w:rsidR="00D726FF">
              <w:rPr>
                <w:b w:val="0"/>
                <w:sz w:val="22"/>
                <w:szCs w:val="22"/>
                <w:lang w:val="es-CO"/>
              </w:rPr>
              <w:t>me sentí muy a gusto dirigiendo y estudiando para el desarrollo de  la clase.</w:t>
            </w:r>
          </w:p>
        </w:tc>
      </w:tr>
      <w:tr w:rsidR="008929A6" w:rsidRPr="00BE30C3" w:rsidTr="008929A6">
        <w:tc>
          <w:tcPr>
            <w:tcW w:w="1272" w:type="pct"/>
            <w:vAlign w:val="center"/>
          </w:tcPr>
          <w:p w:rsidR="008929A6" w:rsidRPr="00BE30C3" w:rsidRDefault="008929A6" w:rsidP="008929A6">
            <w:pPr>
              <w:spacing w:line="480" w:lineRule="auto"/>
              <w:jc w:val="center"/>
              <w:rPr>
                <w:sz w:val="22"/>
                <w:szCs w:val="22"/>
                <w:lang w:val="es-CO"/>
              </w:rPr>
            </w:pPr>
            <w:r w:rsidRPr="00BE30C3">
              <w:rPr>
                <w:sz w:val="22"/>
                <w:szCs w:val="22"/>
                <w:lang w:val="es-CO"/>
              </w:rPr>
              <w:t>The peer observations:</w:t>
            </w:r>
          </w:p>
        </w:tc>
        <w:tc>
          <w:tcPr>
            <w:tcW w:w="3728" w:type="pct"/>
          </w:tcPr>
          <w:p w:rsidR="008929A6" w:rsidRPr="00BE30C3" w:rsidRDefault="00B04C2B" w:rsidP="0092420F">
            <w:pPr>
              <w:spacing w:line="480" w:lineRule="auto"/>
              <w:jc w:val="both"/>
              <w:rPr>
                <w:b w:val="0"/>
                <w:sz w:val="22"/>
                <w:szCs w:val="22"/>
                <w:lang w:val="es-CO"/>
              </w:rPr>
            </w:pPr>
            <w:r w:rsidRPr="00BE30C3">
              <w:rPr>
                <w:b w:val="0"/>
                <w:sz w:val="22"/>
                <w:szCs w:val="22"/>
                <w:lang w:val="es-CO"/>
              </w:rPr>
              <w:t>Mejorar el vocabulario</w:t>
            </w:r>
          </w:p>
          <w:p w:rsidR="00B04C2B" w:rsidRPr="00BE30C3" w:rsidRDefault="00B04C2B" w:rsidP="0092420F">
            <w:pPr>
              <w:spacing w:line="480" w:lineRule="auto"/>
              <w:jc w:val="both"/>
              <w:rPr>
                <w:b w:val="0"/>
                <w:sz w:val="22"/>
                <w:szCs w:val="22"/>
                <w:lang w:val="es-CO"/>
              </w:rPr>
            </w:pPr>
            <w:r w:rsidRPr="00BE30C3">
              <w:rPr>
                <w:b w:val="0"/>
                <w:sz w:val="22"/>
                <w:szCs w:val="22"/>
                <w:lang w:val="es-CO"/>
              </w:rPr>
              <w:t xml:space="preserve">Estar </w:t>
            </w:r>
            <w:r w:rsidR="00D726FF" w:rsidRPr="00BE30C3">
              <w:rPr>
                <w:b w:val="0"/>
                <w:sz w:val="22"/>
                <w:szCs w:val="22"/>
                <w:lang w:val="es-CO"/>
              </w:rPr>
              <w:t>más</w:t>
            </w:r>
            <w:r w:rsidR="00D726FF">
              <w:rPr>
                <w:b w:val="0"/>
                <w:sz w:val="22"/>
                <w:szCs w:val="22"/>
                <w:lang w:val="es-CO"/>
              </w:rPr>
              <w:t xml:space="preserve"> seguro</w:t>
            </w:r>
          </w:p>
          <w:p w:rsidR="00B04C2B" w:rsidRPr="00BE30C3" w:rsidRDefault="00B04C2B" w:rsidP="0092420F">
            <w:pPr>
              <w:spacing w:line="480" w:lineRule="auto"/>
              <w:jc w:val="both"/>
              <w:rPr>
                <w:b w:val="0"/>
                <w:sz w:val="22"/>
                <w:szCs w:val="22"/>
                <w:lang w:val="es-CO"/>
              </w:rPr>
            </w:pPr>
            <w:r w:rsidRPr="00BE30C3">
              <w:rPr>
                <w:b w:val="0"/>
                <w:sz w:val="22"/>
                <w:szCs w:val="22"/>
                <w:lang w:val="es-CO"/>
              </w:rPr>
              <w:t>Pronunciar fluidamente</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Language level:</w:t>
            </w:r>
          </w:p>
        </w:tc>
        <w:tc>
          <w:tcPr>
            <w:tcW w:w="3728" w:type="pct"/>
          </w:tcPr>
          <w:p w:rsidR="008929A6" w:rsidRPr="00BE30C3" w:rsidRDefault="00B04C2B" w:rsidP="0092420F">
            <w:pPr>
              <w:spacing w:line="480" w:lineRule="auto"/>
              <w:jc w:val="both"/>
              <w:rPr>
                <w:b w:val="0"/>
                <w:sz w:val="22"/>
                <w:szCs w:val="22"/>
                <w:lang w:val="es-CO"/>
              </w:rPr>
            </w:pPr>
            <w:r w:rsidRPr="00BE30C3">
              <w:rPr>
                <w:b w:val="0"/>
                <w:sz w:val="22"/>
                <w:szCs w:val="22"/>
                <w:lang w:val="es-CO"/>
              </w:rPr>
              <w:t>Considero que he mejorado en ese sentido.</w:t>
            </w:r>
          </w:p>
        </w:tc>
      </w:tr>
      <w:tr w:rsidR="008929A6" w:rsidRPr="00BE30C3" w:rsidTr="008929A6">
        <w:tc>
          <w:tcPr>
            <w:tcW w:w="1272" w:type="pct"/>
            <w:vAlign w:val="center"/>
          </w:tcPr>
          <w:p w:rsidR="008929A6" w:rsidRPr="00BE30C3" w:rsidRDefault="008929A6" w:rsidP="008929A6">
            <w:pPr>
              <w:spacing w:line="480" w:lineRule="auto"/>
              <w:jc w:val="center"/>
              <w:rPr>
                <w:sz w:val="22"/>
                <w:szCs w:val="22"/>
              </w:rPr>
            </w:pPr>
            <w:r w:rsidRPr="00BE30C3">
              <w:rPr>
                <w:sz w:val="22"/>
                <w:szCs w:val="22"/>
              </w:rPr>
              <w:t>Materials:</w:t>
            </w:r>
          </w:p>
        </w:tc>
        <w:tc>
          <w:tcPr>
            <w:tcW w:w="3728" w:type="pct"/>
          </w:tcPr>
          <w:p w:rsidR="008929A6" w:rsidRPr="00BE30C3" w:rsidRDefault="00D726FF" w:rsidP="0092420F">
            <w:pPr>
              <w:spacing w:line="480" w:lineRule="auto"/>
              <w:jc w:val="both"/>
              <w:rPr>
                <w:b w:val="0"/>
                <w:sz w:val="22"/>
                <w:szCs w:val="22"/>
              </w:rPr>
            </w:pPr>
            <w:r>
              <w:rPr>
                <w:b w:val="0"/>
                <w:sz w:val="22"/>
                <w:szCs w:val="22"/>
              </w:rPr>
              <w:t>frizo</w:t>
            </w:r>
            <w:r w:rsidR="00B04C2B" w:rsidRPr="00BE30C3">
              <w:rPr>
                <w:b w:val="0"/>
                <w:sz w:val="22"/>
                <w:szCs w:val="22"/>
              </w:rPr>
              <w:t xml:space="preserve">, laminas, </w:t>
            </w:r>
            <w:r w:rsidRPr="00BE30C3">
              <w:rPr>
                <w:b w:val="0"/>
                <w:sz w:val="22"/>
                <w:szCs w:val="22"/>
              </w:rPr>
              <w:t>fotocopia</w:t>
            </w:r>
            <w:r>
              <w:rPr>
                <w:b w:val="0"/>
                <w:sz w:val="22"/>
                <w:szCs w:val="22"/>
              </w:rPr>
              <w:t>.</w:t>
            </w:r>
            <w:r w:rsidR="00B04C2B" w:rsidRPr="00BE30C3">
              <w:rPr>
                <w:b w:val="0"/>
                <w:sz w:val="22"/>
                <w:szCs w:val="22"/>
              </w:rPr>
              <w:t xml:space="preserve"> </w:t>
            </w:r>
          </w:p>
          <w:p w:rsidR="008929A6" w:rsidRPr="00BE30C3" w:rsidRDefault="008929A6" w:rsidP="0092420F">
            <w:pPr>
              <w:spacing w:line="480" w:lineRule="auto"/>
              <w:jc w:val="both"/>
              <w:rPr>
                <w:sz w:val="22"/>
                <w:szCs w:val="22"/>
              </w:rPr>
            </w:pPr>
          </w:p>
        </w:tc>
      </w:tr>
      <w:tr w:rsidR="008929A6" w:rsidRPr="00BE30C3" w:rsidTr="008929A6">
        <w:tc>
          <w:tcPr>
            <w:tcW w:w="1272" w:type="pct"/>
            <w:vAlign w:val="center"/>
          </w:tcPr>
          <w:p w:rsidR="008929A6" w:rsidRPr="00BE30C3" w:rsidRDefault="008929A6" w:rsidP="008929A6">
            <w:pPr>
              <w:jc w:val="center"/>
              <w:rPr>
                <w:sz w:val="22"/>
                <w:szCs w:val="22"/>
              </w:rPr>
            </w:pPr>
            <w:r w:rsidRPr="00BE30C3">
              <w:rPr>
                <w:sz w:val="22"/>
                <w:szCs w:val="22"/>
              </w:rPr>
              <w:t>Speaking skill</w:t>
            </w:r>
          </w:p>
          <w:p w:rsidR="008929A6" w:rsidRPr="00BE30C3" w:rsidRDefault="008929A6" w:rsidP="008929A6">
            <w:pPr>
              <w:spacing w:line="480" w:lineRule="auto"/>
              <w:jc w:val="center"/>
              <w:rPr>
                <w:sz w:val="22"/>
                <w:szCs w:val="22"/>
              </w:rPr>
            </w:pPr>
          </w:p>
        </w:tc>
        <w:tc>
          <w:tcPr>
            <w:tcW w:w="3728" w:type="pct"/>
          </w:tcPr>
          <w:p w:rsidR="008929A6" w:rsidRPr="00BE30C3" w:rsidRDefault="00B04C2B" w:rsidP="0092420F">
            <w:pPr>
              <w:spacing w:line="480" w:lineRule="auto"/>
              <w:jc w:val="both"/>
              <w:rPr>
                <w:b w:val="0"/>
                <w:sz w:val="22"/>
                <w:szCs w:val="22"/>
                <w:lang w:val="es-CO"/>
              </w:rPr>
            </w:pPr>
            <w:r w:rsidRPr="00BE30C3">
              <w:rPr>
                <w:b w:val="0"/>
                <w:sz w:val="22"/>
                <w:szCs w:val="22"/>
                <w:lang w:val="es-CO"/>
              </w:rPr>
              <w:t xml:space="preserve">Se me facilita hablar con comandos, y dar algunas instrucciones </w:t>
            </w:r>
          </w:p>
          <w:p w:rsidR="008929A6" w:rsidRPr="00BE30C3" w:rsidRDefault="008929A6" w:rsidP="0092420F">
            <w:pPr>
              <w:spacing w:line="480" w:lineRule="auto"/>
              <w:jc w:val="both"/>
              <w:rPr>
                <w:sz w:val="22"/>
                <w:szCs w:val="22"/>
                <w:lang w:val="es-CO"/>
              </w:rPr>
            </w:pPr>
          </w:p>
        </w:tc>
      </w:tr>
    </w:tbl>
    <w:p w:rsidR="008929A6" w:rsidRPr="00BE30C3" w:rsidRDefault="008929A6" w:rsidP="0092420F">
      <w:pPr>
        <w:spacing w:line="480" w:lineRule="auto"/>
        <w:jc w:val="both"/>
        <w:rPr>
          <w:sz w:val="22"/>
          <w:szCs w:val="22"/>
          <w:lang w:val="es-CO"/>
        </w:rPr>
      </w:pPr>
    </w:p>
    <w:p w:rsidR="008929A6" w:rsidRPr="00BE30C3" w:rsidRDefault="008929A6" w:rsidP="0092420F">
      <w:pPr>
        <w:spacing w:line="480" w:lineRule="auto"/>
        <w:jc w:val="both"/>
        <w:rPr>
          <w:sz w:val="22"/>
          <w:szCs w:val="22"/>
          <w:lang w:val="es-CO"/>
        </w:rPr>
      </w:pPr>
    </w:p>
    <w:sectPr w:rsidR="008929A6" w:rsidRPr="00BE30C3" w:rsidSect="008929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9E" w:rsidRDefault="00ED389E" w:rsidP="008929A6">
      <w:r>
        <w:separator/>
      </w:r>
    </w:p>
  </w:endnote>
  <w:endnote w:type="continuationSeparator" w:id="0">
    <w:p w:rsidR="00ED389E" w:rsidRDefault="00ED389E" w:rsidP="008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8929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8929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8929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9E" w:rsidRDefault="00ED389E" w:rsidP="008929A6">
      <w:r>
        <w:separator/>
      </w:r>
    </w:p>
  </w:footnote>
  <w:footnote w:type="continuationSeparator" w:id="0">
    <w:p w:rsidR="00ED389E" w:rsidRDefault="00ED389E" w:rsidP="0089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ED389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806" o:spid="_x0000_s2050" type="#_x0000_t75" style="position:absolute;margin-left:0;margin-top:0;width:529.3pt;height:719.85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ED389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807" o:spid="_x0000_s2051" type="#_x0000_t75" style="position:absolute;margin-left:0;margin-top:0;width:529.3pt;height:719.85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A6" w:rsidRDefault="00ED389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805" o:spid="_x0000_s2049" type="#_x0000_t75" style="position:absolute;margin-left:0;margin-top:0;width:529.3pt;height:719.85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F1A28"/>
    <w:multiLevelType w:val="hybridMultilevel"/>
    <w:tmpl w:val="4E16F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6039FD"/>
    <w:multiLevelType w:val="singleLevel"/>
    <w:tmpl w:val="0809000F"/>
    <w:lvl w:ilvl="0">
      <w:start w:val="1"/>
      <w:numFmt w:val="decimal"/>
      <w:lvlText w:val="%1."/>
      <w:lvlJc w:val="left"/>
      <w:pPr>
        <w:tabs>
          <w:tab w:val="num" w:pos="360"/>
        </w:tabs>
        <w:ind w:left="360" w:hanging="360"/>
      </w:pPr>
    </w:lvl>
  </w:abstractNum>
  <w:abstractNum w:abstractNumId="2">
    <w:nsid w:val="4EEC70B0"/>
    <w:multiLevelType w:val="singleLevel"/>
    <w:tmpl w:val="08090017"/>
    <w:lvl w:ilvl="0">
      <w:start w:val="1"/>
      <w:numFmt w:val="lowerLetter"/>
      <w:lvlText w:val="%1)"/>
      <w:lvlJc w:val="left"/>
      <w:pPr>
        <w:tabs>
          <w:tab w:val="num" w:pos="360"/>
        </w:tabs>
        <w:ind w:left="360" w:hanging="360"/>
      </w:pPr>
    </w:lvl>
  </w:abstractNum>
  <w:abstractNum w:abstractNumId="3">
    <w:nsid w:val="57745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44C7DCF"/>
    <w:multiLevelType w:val="singleLevel"/>
    <w:tmpl w:val="08090017"/>
    <w:lvl w:ilvl="0">
      <w:start w:val="1"/>
      <w:numFmt w:val="lowerLetter"/>
      <w:lvlText w:val="%1)"/>
      <w:lvlJc w:val="left"/>
      <w:pPr>
        <w:tabs>
          <w:tab w:val="num" w:pos="360"/>
        </w:tabs>
        <w:ind w:left="36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0F"/>
    <w:rsid w:val="00002A4B"/>
    <w:rsid w:val="000166B2"/>
    <w:rsid w:val="001F7CBE"/>
    <w:rsid w:val="0023424F"/>
    <w:rsid w:val="00687F54"/>
    <w:rsid w:val="007530C6"/>
    <w:rsid w:val="007815DA"/>
    <w:rsid w:val="007914AE"/>
    <w:rsid w:val="007E03E1"/>
    <w:rsid w:val="008929A6"/>
    <w:rsid w:val="008B0430"/>
    <w:rsid w:val="0092420F"/>
    <w:rsid w:val="009C624C"/>
    <w:rsid w:val="00A950D5"/>
    <w:rsid w:val="00AA0443"/>
    <w:rsid w:val="00AA5D8A"/>
    <w:rsid w:val="00B04C2B"/>
    <w:rsid w:val="00BE30C3"/>
    <w:rsid w:val="00C1732C"/>
    <w:rsid w:val="00D726FF"/>
    <w:rsid w:val="00E56822"/>
    <w:rsid w:val="00ED389E"/>
    <w:rsid w:val="00FC3B1F"/>
    <w:rsid w:val="00FF5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3A1964-75C3-4BB4-9245-FBBD293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0F"/>
    <w:pPr>
      <w:spacing w:after="0" w:line="240" w:lineRule="auto"/>
    </w:pPr>
    <w:rPr>
      <w:rFonts w:ascii="Arial" w:eastAsia="Times New Roman" w:hAnsi="Arial" w:cs="Arial"/>
      <w:b/>
      <w:bCs/>
      <w:sz w:val="24"/>
      <w:szCs w:val="24"/>
      <w:lang w:val="en-GB" w:eastAsia="zh-CN"/>
    </w:rPr>
  </w:style>
  <w:style w:type="paragraph" w:styleId="Ttulo4">
    <w:name w:val="heading 4"/>
    <w:basedOn w:val="Normal"/>
    <w:next w:val="Normal"/>
    <w:link w:val="Ttulo4Car"/>
    <w:qFormat/>
    <w:rsid w:val="0092420F"/>
    <w:pPr>
      <w:keepNext/>
      <w:spacing w:before="240" w:after="60"/>
      <w:outlineLvl w:val="3"/>
    </w:pPr>
    <w:rPr>
      <w:rFonts w:ascii="Univers" w:hAnsi="Univers"/>
      <w:b w:val="0"/>
      <w:bCs w:val="0"/>
    </w:rPr>
  </w:style>
  <w:style w:type="paragraph" w:styleId="Ttulo8">
    <w:name w:val="heading 8"/>
    <w:basedOn w:val="Normal"/>
    <w:next w:val="Normal"/>
    <w:link w:val="Ttulo8Car"/>
    <w:qFormat/>
    <w:rsid w:val="0092420F"/>
    <w:pPr>
      <w:keepNext/>
      <w:outlineLvl w:val="7"/>
    </w:pPr>
    <w:rPr>
      <w:rFonts w:ascii="Century Schoolbook" w:hAnsi="Century Schoolbook"/>
      <w:b w:val="0"/>
      <w:bCs w:val="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2420F"/>
    <w:rPr>
      <w:rFonts w:ascii="Univers" w:eastAsia="Times New Roman" w:hAnsi="Univers" w:cs="Arial"/>
      <w:sz w:val="24"/>
      <w:szCs w:val="24"/>
      <w:lang w:val="en-GB" w:eastAsia="zh-CN"/>
    </w:rPr>
  </w:style>
  <w:style w:type="character" w:customStyle="1" w:styleId="Ttulo8Car">
    <w:name w:val="Título 8 Car"/>
    <w:basedOn w:val="Fuentedeprrafopredeter"/>
    <w:link w:val="Ttulo8"/>
    <w:rsid w:val="0092420F"/>
    <w:rPr>
      <w:rFonts w:ascii="Century Schoolbook" w:eastAsia="Times New Roman" w:hAnsi="Century Schoolbook" w:cs="Arial"/>
      <w:sz w:val="32"/>
      <w:szCs w:val="32"/>
      <w:lang w:val="en-GB" w:eastAsia="zh-CN"/>
    </w:rPr>
  </w:style>
  <w:style w:type="table" w:styleId="Tablaconcuadrcula">
    <w:name w:val="Table Grid"/>
    <w:basedOn w:val="Tablanormal"/>
    <w:uiPriority w:val="59"/>
    <w:rsid w:val="00892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29A6"/>
    <w:pPr>
      <w:tabs>
        <w:tab w:val="center" w:pos="4419"/>
        <w:tab w:val="right" w:pos="8838"/>
      </w:tabs>
    </w:pPr>
  </w:style>
  <w:style w:type="character" w:customStyle="1" w:styleId="EncabezadoCar">
    <w:name w:val="Encabezado Car"/>
    <w:basedOn w:val="Fuentedeprrafopredeter"/>
    <w:link w:val="Encabezado"/>
    <w:uiPriority w:val="99"/>
    <w:rsid w:val="008929A6"/>
    <w:rPr>
      <w:rFonts w:ascii="Arial" w:eastAsia="Times New Roman" w:hAnsi="Arial" w:cs="Arial"/>
      <w:b/>
      <w:bCs/>
      <w:sz w:val="24"/>
      <w:szCs w:val="24"/>
      <w:lang w:val="en-GB" w:eastAsia="zh-CN"/>
    </w:rPr>
  </w:style>
  <w:style w:type="paragraph" w:styleId="Piedepgina">
    <w:name w:val="footer"/>
    <w:basedOn w:val="Normal"/>
    <w:link w:val="PiedepginaCar"/>
    <w:uiPriority w:val="99"/>
    <w:unhideWhenUsed/>
    <w:rsid w:val="008929A6"/>
    <w:pPr>
      <w:tabs>
        <w:tab w:val="center" w:pos="4419"/>
        <w:tab w:val="right" w:pos="8838"/>
      </w:tabs>
    </w:pPr>
  </w:style>
  <w:style w:type="character" w:customStyle="1" w:styleId="PiedepginaCar">
    <w:name w:val="Pie de página Car"/>
    <w:basedOn w:val="Fuentedeprrafopredeter"/>
    <w:link w:val="Piedepgina"/>
    <w:uiPriority w:val="99"/>
    <w:rsid w:val="008929A6"/>
    <w:rPr>
      <w:rFonts w:ascii="Arial" w:eastAsia="Times New Roman" w:hAnsi="Arial" w:cs="Arial"/>
      <w:b/>
      <w:bCs/>
      <w:sz w:val="24"/>
      <w:szCs w:val="24"/>
      <w:lang w:val="en-GB" w:eastAsia="zh-CN"/>
    </w:rPr>
  </w:style>
  <w:style w:type="paragraph" w:styleId="Textodeglobo">
    <w:name w:val="Balloon Text"/>
    <w:basedOn w:val="Normal"/>
    <w:link w:val="TextodegloboCar"/>
    <w:uiPriority w:val="99"/>
    <w:semiHidden/>
    <w:unhideWhenUsed/>
    <w:rsid w:val="001F7CBE"/>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CBE"/>
    <w:rPr>
      <w:rFonts w:ascii="Tahoma" w:eastAsia="Times New Roman" w:hAnsi="Tahoma" w:cs="Tahoma"/>
      <w:b/>
      <w:bCs/>
      <w:sz w:val="16"/>
      <w:szCs w:val="16"/>
      <w:lang w:val="en-GB" w:eastAsia="zh-CN"/>
    </w:rPr>
  </w:style>
  <w:style w:type="paragraph" w:styleId="Prrafodelista">
    <w:name w:val="List Paragraph"/>
    <w:basedOn w:val="Normal"/>
    <w:uiPriority w:val="34"/>
    <w:qFormat/>
    <w:rsid w:val="00FC3B1F"/>
    <w:pPr>
      <w:spacing w:after="200" w:line="276" w:lineRule="auto"/>
      <w:ind w:left="720"/>
      <w:contextualSpacing/>
    </w:pPr>
    <w:rPr>
      <w:rFonts w:asciiTheme="minorHAnsi" w:eastAsiaTheme="minorHAnsi" w:hAnsiTheme="minorHAnsi" w:cstheme="minorBidi"/>
      <w:b w:val="0"/>
      <w:bCs w:val="0"/>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Cardona</dc:creator>
  <cp:lastModifiedBy>Full name</cp:lastModifiedBy>
  <cp:revision>2</cp:revision>
  <dcterms:created xsi:type="dcterms:W3CDTF">2018-07-10T21:35:00Z</dcterms:created>
  <dcterms:modified xsi:type="dcterms:W3CDTF">2018-07-10T21:35:00Z</dcterms:modified>
</cp:coreProperties>
</file>